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AFB" w:rsidRPr="00A86DD0" w:rsidRDefault="00A86DD0">
      <w:pPr>
        <w:pStyle w:val="aa"/>
        <w:rPr>
          <w:lang w:val="ru-RU"/>
        </w:rPr>
      </w:pPr>
      <w:r>
        <w:rPr>
          <w:lang w:val="ru-RU"/>
        </w:rPr>
        <w:t>СРМ</w:t>
      </w:r>
    </w:p>
    <w:p w:rsidR="000F3AFB" w:rsidRDefault="00000000">
      <w:proofErr w:type="spellStart"/>
      <w:r>
        <w:t>Бұл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жұмыстарын сапалы орындауына бағытталған. Әрбір жұмыс тақырыбы бойынша мақсаттар, ұсыныстар және бағалау критерийлері берілген.</w:t>
      </w:r>
    </w:p>
    <w:p w:rsidR="000F3AFB" w:rsidRDefault="00000000">
      <w:pPr>
        <w:pStyle w:val="1"/>
      </w:pPr>
      <w:r>
        <w:t>Өзіндік жұмыс 1. Жылжымайтын мүлік нарығының қазіргі жағдайын талдау (Қазақстан бойынша)</w:t>
      </w:r>
    </w:p>
    <w:p w:rsidR="000F3AFB" w:rsidRDefault="00000000">
      <w:r>
        <w:t>Мақсаты: жылжымайтын мүлік нарығының қазіргі жағдайын талдау (қазақстан бойынша) мәселесін тереңірек зерттеу және практикалық дағдыларды дамыту.</w:t>
      </w:r>
    </w:p>
    <w:p w:rsidR="000F3AFB" w:rsidRDefault="00000000">
      <w:r>
        <w:t>Ұсыныстар:</w:t>
      </w:r>
    </w:p>
    <w:p w:rsidR="000F3AFB" w:rsidRDefault="00000000">
      <w:pPr>
        <w:pStyle w:val="a0"/>
      </w:pPr>
      <w:r>
        <w:t>• Тақырып бойынша ғылыми мақалалар мен әдебиеттерді қарастыру</w:t>
      </w:r>
    </w:p>
    <w:p w:rsidR="000F3AFB" w:rsidRDefault="00000000">
      <w:pPr>
        <w:pStyle w:val="a0"/>
      </w:pPr>
      <w:r>
        <w:t>• Статистикалық мәліметтерді жинақтап, талдау жасау</w:t>
      </w:r>
    </w:p>
    <w:p w:rsidR="000F3AFB" w:rsidRDefault="00000000">
      <w:pPr>
        <w:pStyle w:val="a0"/>
      </w:pPr>
      <w:r>
        <w:t>• Графиктер, кестелер немесе сызбалар қолдану</w:t>
      </w:r>
    </w:p>
    <w:p w:rsidR="000F3AFB" w:rsidRDefault="00000000">
      <w:pPr>
        <w:pStyle w:val="a0"/>
      </w:pPr>
      <w:r>
        <w:t>• Қорытындылар мен ұсыныстар жазу</w:t>
      </w:r>
    </w:p>
    <w:p w:rsidR="000F3AFB" w:rsidRDefault="00000000">
      <w:r>
        <w:t>Бағалау критерийлері:</w:t>
      </w:r>
    </w:p>
    <w:p w:rsidR="000F3AFB" w:rsidRDefault="00000000">
      <w:pPr>
        <w:pStyle w:val="a0"/>
      </w:pPr>
      <w:r>
        <w:t>• Мазмұнның толықтығы мен нақтылығы</w:t>
      </w:r>
    </w:p>
    <w:p w:rsidR="000F3AFB" w:rsidRDefault="00000000">
      <w:pPr>
        <w:pStyle w:val="a0"/>
      </w:pPr>
      <w:r>
        <w:t>• Талдаудың тереңдігі</w:t>
      </w:r>
    </w:p>
    <w:p w:rsidR="000F3AFB" w:rsidRDefault="00000000">
      <w:pPr>
        <w:pStyle w:val="a0"/>
      </w:pPr>
      <w:r>
        <w:t>• Практикалық мысалдардың болуы</w:t>
      </w:r>
    </w:p>
    <w:p w:rsidR="000F3AFB" w:rsidRDefault="00000000">
      <w:pPr>
        <w:pStyle w:val="a0"/>
      </w:pPr>
      <w:r>
        <w:t>• Ресурстарды дұрыс пайдалану және рәсімдеу талаптарына сай болу</w:t>
      </w:r>
    </w:p>
    <w:p w:rsidR="000F3AFB" w:rsidRDefault="00000000">
      <w:pPr>
        <w:pStyle w:val="1"/>
      </w:pPr>
      <w:r>
        <w:t>Өзіндік жұмыс 2. Жылжымайтын мүлік объектісіне экономикалық есеп жүргізу</w:t>
      </w:r>
    </w:p>
    <w:p w:rsidR="000F3AFB" w:rsidRDefault="00000000">
      <w:r>
        <w:t>Мақсаты: жылжымайтын мүлік объектісіне экономикалық есеп жүргізу мәселесін тереңірек зерттеу және практикалық дағдыларды дамыту.</w:t>
      </w:r>
    </w:p>
    <w:p w:rsidR="000F3AFB" w:rsidRDefault="00000000">
      <w:r>
        <w:t>Ұсыныстар:</w:t>
      </w:r>
    </w:p>
    <w:p w:rsidR="000F3AFB" w:rsidRDefault="00000000">
      <w:pPr>
        <w:pStyle w:val="a0"/>
      </w:pPr>
      <w:r>
        <w:t>• Тақырып бойынша ғылыми мақалалар мен әдебиеттерді қарастыру</w:t>
      </w:r>
    </w:p>
    <w:p w:rsidR="000F3AFB" w:rsidRDefault="00000000">
      <w:pPr>
        <w:pStyle w:val="a0"/>
      </w:pPr>
      <w:r>
        <w:t>• Статистикалық мәліметтерді жинақтап, талдау жасау</w:t>
      </w:r>
    </w:p>
    <w:p w:rsidR="000F3AFB" w:rsidRDefault="00000000">
      <w:pPr>
        <w:pStyle w:val="a0"/>
      </w:pPr>
      <w:r>
        <w:t>• Графиктер, кестелер немесе сызбалар қолдану</w:t>
      </w:r>
    </w:p>
    <w:p w:rsidR="000F3AFB" w:rsidRDefault="00000000">
      <w:pPr>
        <w:pStyle w:val="a0"/>
      </w:pPr>
      <w:r>
        <w:t>• Қорытындылар мен ұсыныстар жазу</w:t>
      </w:r>
    </w:p>
    <w:p w:rsidR="000F3AFB" w:rsidRDefault="00000000">
      <w:r>
        <w:t>Бағалау критерийлері:</w:t>
      </w:r>
    </w:p>
    <w:p w:rsidR="000F3AFB" w:rsidRDefault="00000000">
      <w:pPr>
        <w:pStyle w:val="a0"/>
      </w:pPr>
      <w:r>
        <w:t>• Мазмұнның толықтығы мен нақтылығы</w:t>
      </w:r>
    </w:p>
    <w:p w:rsidR="000F3AFB" w:rsidRDefault="00000000">
      <w:pPr>
        <w:pStyle w:val="a0"/>
      </w:pPr>
      <w:r>
        <w:t>• Талдаудың тереңдігі</w:t>
      </w:r>
    </w:p>
    <w:p w:rsidR="000F3AFB" w:rsidRDefault="00000000">
      <w:pPr>
        <w:pStyle w:val="a0"/>
      </w:pPr>
      <w:r>
        <w:lastRenderedPageBreak/>
        <w:t>• Практикалық мысалдардың болуы</w:t>
      </w:r>
    </w:p>
    <w:p w:rsidR="000F3AFB" w:rsidRDefault="00000000">
      <w:pPr>
        <w:pStyle w:val="a0"/>
      </w:pPr>
      <w:r>
        <w:t>• Ресурстарды дұрыс пайдалану және рәсімдеу талаптарына сай болу</w:t>
      </w:r>
    </w:p>
    <w:p w:rsidR="000F3AFB" w:rsidRDefault="00000000">
      <w:pPr>
        <w:pStyle w:val="1"/>
      </w:pPr>
      <w:r>
        <w:t>Өзіндік жұмыс 3. Болжау әдістерін пайдаланып, шағын жоба жасау</w:t>
      </w:r>
    </w:p>
    <w:p w:rsidR="000F3AFB" w:rsidRDefault="00000000">
      <w:r>
        <w:t>Мақсаты: болжау әдістерін пайдаланып, шағын жоба жасау мәселесін тереңірек зерттеу және практикалық дағдыларды дамыту.</w:t>
      </w:r>
    </w:p>
    <w:p w:rsidR="000F3AFB" w:rsidRDefault="00000000">
      <w:r>
        <w:t>Ұсыныстар:</w:t>
      </w:r>
    </w:p>
    <w:p w:rsidR="000F3AFB" w:rsidRDefault="00000000">
      <w:pPr>
        <w:pStyle w:val="a0"/>
      </w:pPr>
      <w:r>
        <w:t>• Тақырып бойынша ғылыми мақалалар мен әдебиеттерді қарастыру</w:t>
      </w:r>
    </w:p>
    <w:p w:rsidR="000F3AFB" w:rsidRDefault="00000000">
      <w:pPr>
        <w:pStyle w:val="a0"/>
      </w:pPr>
      <w:r>
        <w:t>• Статистикалық мәліметтерді жинақтап, талдау жасау</w:t>
      </w:r>
    </w:p>
    <w:p w:rsidR="000F3AFB" w:rsidRDefault="00000000">
      <w:pPr>
        <w:pStyle w:val="a0"/>
      </w:pPr>
      <w:r>
        <w:t>• Графиктер, кестелер немесе сызбалар қолдану</w:t>
      </w:r>
    </w:p>
    <w:p w:rsidR="000F3AFB" w:rsidRDefault="00000000">
      <w:pPr>
        <w:pStyle w:val="a0"/>
      </w:pPr>
      <w:r>
        <w:t>• Қорытындылар мен ұсыныстар жазу</w:t>
      </w:r>
    </w:p>
    <w:p w:rsidR="000F3AFB" w:rsidRDefault="00000000">
      <w:r>
        <w:t>Бағалау критерийлері:</w:t>
      </w:r>
    </w:p>
    <w:p w:rsidR="000F3AFB" w:rsidRDefault="00000000">
      <w:pPr>
        <w:pStyle w:val="a0"/>
      </w:pPr>
      <w:r>
        <w:t>• Мазмұнның толықтығы мен нақтылығы</w:t>
      </w:r>
    </w:p>
    <w:p w:rsidR="000F3AFB" w:rsidRDefault="00000000">
      <w:pPr>
        <w:pStyle w:val="a0"/>
      </w:pPr>
      <w:r>
        <w:t>• Талдаудың тереңдігі</w:t>
      </w:r>
    </w:p>
    <w:p w:rsidR="000F3AFB" w:rsidRDefault="00000000">
      <w:pPr>
        <w:pStyle w:val="a0"/>
      </w:pPr>
      <w:r>
        <w:t>• Практикалық мысалдардың болуы</w:t>
      </w:r>
    </w:p>
    <w:p w:rsidR="000F3AFB" w:rsidRDefault="00000000">
      <w:pPr>
        <w:pStyle w:val="a0"/>
      </w:pPr>
      <w:r>
        <w:t>• Ресурстарды дұрыс пайдалану және рәсімдеу талаптарына сай болу</w:t>
      </w:r>
    </w:p>
    <w:p w:rsidR="000F3AFB" w:rsidRDefault="00000000">
      <w:pPr>
        <w:pStyle w:val="1"/>
      </w:pPr>
      <w:r>
        <w:t>Өзіндік жұмыс 4. Шетелдік тәжірибені зерттеп, салыстырмалы талдау жасау</w:t>
      </w:r>
    </w:p>
    <w:p w:rsidR="000F3AFB" w:rsidRDefault="00000000">
      <w:r>
        <w:t>Мақсаты: шетелдік тәжірибені зерттеп, салыстырмалы талдау жасау мәселесін тереңірек зерттеу және практикалық дағдыларды дамыту.</w:t>
      </w:r>
    </w:p>
    <w:p w:rsidR="000F3AFB" w:rsidRDefault="00000000">
      <w:r>
        <w:t>Ұсыныстар:</w:t>
      </w:r>
    </w:p>
    <w:p w:rsidR="000F3AFB" w:rsidRDefault="00000000">
      <w:pPr>
        <w:pStyle w:val="a0"/>
      </w:pPr>
      <w:r>
        <w:t>• Тақырып бойынша ғылыми мақалалар мен әдебиеттерді қарастыру</w:t>
      </w:r>
    </w:p>
    <w:p w:rsidR="000F3AFB" w:rsidRDefault="00000000">
      <w:pPr>
        <w:pStyle w:val="a0"/>
      </w:pPr>
      <w:r>
        <w:t>• Статистикалық мәліметтерді жинақтап, талдау жасау</w:t>
      </w:r>
    </w:p>
    <w:p w:rsidR="000F3AFB" w:rsidRDefault="00000000">
      <w:pPr>
        <w:pStyle w:val="a0"/>
      </w:pPr>
      <w:r>
        <w:t>• Графиктер, кестелер немесе сызбалар қолдану</w:t>
      </w:r>
    </w:p>
    <w:p w:rsidR="000F3AFB" w:rsidRDefault="00000000">
      <w:pPr>
        <w:pStyle w:val="a0"/>
      </w:pPr>
      <w:r>
        <w:t>• Қорытындылар мен ұсыныстар жазу</w:t>
      </w:r>
    </w:p>
    <w:p w:rsidR="000F3AFB" w:rsidRDefault="00000000">
      <w:r>
        <w:t>Бағалау критерийлері:</w:t>
      </w:r>
    </w:p>
    <w:p w:rsidR="000F3AFB" w:rsidRDefault="00000000">
      <w:pPr>
        <w:pStyle w:val="a0"/>
      </w:pPr>
      <w:r>
        <w:t>• Мазмұнның толықтығы мен нақтылығы</w:t>
      </w:r>
    </w:p>
    <w:p w:rsidR="000F3AFB" w:rsidRDefault="00000000">
      <w:pPr>
        <w:pStyle w:val="a0"/>
      </w:pPr>
      <w:r>
        <w:t>• Талдаудың тереңдігі</w:t>
      </w:r>
    </w:p>
    <w:p w:rsidR="000F3AFB" w:rsidRDefault="00000000">
      <w:pPr>
        <w:pStyle w:val="a0"/>
      </w:pPr>
      <w:r>
        <w:t>• Практикалық мысалдардың болуы</w:t>
      </w:r>
    </w:p>
    <w:p w:rsidR="000F3AFB" w:rsidRDefault="00000000">
      <w:pPr>
        <w:pStyle w:val="a0"/>
      </w:pPr>
      <w:r>
        <w:t>• Ресурстарды дұрыс пайдалану және рәсімдеу талаптарына сай болу</w:t>
      </w:r>
    </w:p>
    <w:sectPr w:rsidR="000F3A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3801881">
    <w:abstractNumId w:val="8"/>
  </w:num>
  <w:num w:numId="2" w16cid:durableId="1794866860">
    <w:abstractNumId w:val="6"/>
  </w:num>
  <w:num w:numId="3" w16cid:durableId="280381135">
    <w:abstractNumId w:val="5"/>
  </w:num>
  <w:num w:numId="4" w16cid:durableId="1656183217">
    <w:abstractNumId w:val="4"/>
  </w:num>
  <w:num w:numId="5" w16cid:durableId="1084568491">
    <w:abstractNumId w:val="7"/>
  </w:num>
  <w:num w:numId="6" w16cid:durableId="1416587206">
    <w:abstractNumId w:val="3"/>
  </w:num>
  <w:num w:numId="7" w16cid:durableId="2059041176">
    <w:abstractNumId w:val="2"/>
  </w:num>
  <w:num w:numId="8" w16cid:durableId="700938551">
    <w:abstractNumId w:val="1"/>
  </w:num>
  <w:num w:numId="9" w16cid:durableId="17753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AFB"/>
    <w:rsid w:val="0015074B"/>
    <w:rsid w:val="0029639D"/>
    <w:rsid w:val="00326F90"/>
    <w:rsid w:val="00A86D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9A2E"/>
  <w14:defaultImageDpi w14:val="300"/>
  <w15:docId w15:val="{FCA1EB31-4333-C342-80CA-AEA28AD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2025-09-23T18:29:00Z</dcterms:modified>
  <cp:category/>
</cp:coreProperties>
</file>